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A3" w:rsidRPr="007E5866" w:rsidRDefault="004905A3" w:rsidP="004905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val="uk-UA"/>
        </w:rPr>
      </w:pPr>
      <w:r w:rsidRPr="007E5866">
        <w:rPr>
          <w:rFonts w:ascii="Times New Roman" w:eastAsia="Calibri" w:hAnsi="Times New Roman" w:cs="Times New Roman"/>
          <w:b/>
          <w:bCs/>
          <w:sz w:val="28"/>
          <w:lang w:val="uk-UA"/>
        </w:rPr>
        <w:t xml:space="preserve">Матеріально-технічне забезпечення освітньої діяльності </w:t>
      </w:r>
    </w:p>
    <w:p w:rsidR="004905A3" w:rsidRDefault="004905A3" w:rsidP="004905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val="uk-UA"/>
        </w:rPr>
      </w:pPr>
      <w:r w:rsidRPr="007E5866">
        <w:rPr>
          <w:rFonts w:ascii="Times New Roman" w:eastAsia="Calibri" w:hAnsi="Times New Roman" w:cs="Times New Roman"/>
          <w:b/>
          <w:bCs/>
          <w:sz w:val="28"/>
          <w:lang w:val="uk-UA"/>
        </w:rPr>
        <w:t xml:space="preserve">спеціальності </w:t>
      </w:r>
      <w:r>
        <w:rPr>
          <w:rFonts w:ascii="Times New Roman" w:eastAsia="Calibri" w:hAnsi="Times New Roman" w:cs="Times New Roman"/>
          <w:b/>
          <w:bCs/>
          <w:sz w:val="28"/>
          <w:lang w:val="uk-UA"/>
        </w:rPr>
        <w:t>017 Фізична культура і спорт</w:t>
      </w:r>
    </w:p>
    <w:p w:rsidR="004905A3" w:rsidRPr="007E5866" w:rsidRDefault="004905A3" w:rsidP="004905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val="uk-UA"/>
        </w:rPr>
      </w:pPr>
    </w:p>
    <w:p w:rsidR="004905A3" w:rsidRPr="007E5866" w:rsidRDefault="004905A3" w:rsidP="004905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E5866">
        <w:rPr>
          <w:rFonts w:ascii="Times New Roman" w:eastAsia="Calibri" w:hAnsi="Times New Roman" w:cs="Times New Roman"/>
          <w:sz w:val="28"/>
          <w:lang w:val="uk-UA"/>
        </w:rPr>
        <w:t>     </w:t>
      </w:r>
      <w:r w:rsidRPr="007E5866">
        <w:rPr>
          <w:rFonts w:ascii="Times New Roman" w:eastAsia="Calibri" w:hAnsi="Times New Roman" w:cs="Times New Roman"/>
          <w:sz w:val="28"/>
          <w:lang w:val="uk-UA"/>
        </w:rPr>
        <w:tab/>
        <w:t>Для забезпечення освітнього процесу у КЗ СОР «Путивльський педагогічний фаховий коледж імені С.В. Руднєва» (далі Коледж) створена належна матеріально-технічна база.</w:t>
      </w:r>
      <w:r w:rsidRPr="007E5866">
        <w:rPr>
          <w:rFonts w:ascii="Times New Roman" w:eastAsia="Calibri" w:hAnsi="Times New Roman" w:cs="Times New Roman"/>
          <w:sz w:val="28"/>
        </w:rPr>
        <w:t> </w:t>
      </w:r>
      <w:r w:rsidRPr="007E5866">
        <w:rPr>
          <w:rFonts w:ascii="Times New Roman" w:eastAsia="Calibri" w:hAnsi="Times New Roman" w:cs="Times New Roman"/>
          <w:sz w:val="28"/>
          <w:lang w:val="uk-UA"/>
        </w:rPr>
        <w:t xml:space="preserve"> Коледж являє собою комплекс споруд, до якого входять: два учбові корпуси, </w:t>
      </w:r>
      <w:r>
        <w:rPr>
          <w:rFonts w:ascii="Times New Roman" w:eastAsia="Calibri" w:hAnsi="Times New Roman" w:cs="Times New Roman"/>
          <w:sz w:val="28"/>
          <w:lang w:val="uk-UA"/>
        </w:rPr>
        <w:t>учбовий корпус (</w:t>
      </w:r>
      <w:r w:rsidRPr="007E5866">
        <w:rPr>
          <w:rFonts w:ascii="Times New Roman" w:eastAsia="Calibri" w:hAnsi="Times New Roman" w:cs="Times New Roman"/>
          <w:sz w:val="28"/>
          <w:lang w:val="uk-UA"/>
        </w:rPr>
        <w:t>спортзал), гуртожиток, їдальня, чотири спортивні зали, дві актові зали, спортивний майданчик та ряд допоміжних приміщень (гараж, майстерні та ін.). Загальна площа – 93341 м</w:t>
      </w:r>
      <w:r w:rsidRPr="007E5866">
        <w:rPr>
          <w:rFonts w:ascii="Times New Roman" w:eastAsia="Calibri" w:hAnsi="Times New Roman" w:cs="Times New Roman"/>
          <w:sz w:val="28"/>
          <w:vertAlign w:val="superscript"/>
          <w:lang w:val="uk-UA"/>
        </w:rPr>
        <w:t>2</w:t>
      </w:r>
      <w:r w:rsidRPr="007E5866">
        <w:rPr>
          <w:rFonts w:ascii="Times New Roman" w:eastAsia="Calibri" w:hAnsi="Times New Roman" w:cs="Times New Roman"/>
          <w:sz w:val="28"/>
          <w:lang w:val="uk-UA"/>
        </w:rPr>
        <w:t>, приміщення для занять здобувачів освіти – 3065,2 м</w:t>
      </w:r>
      <w:r w:rsidRPr="007E5866">
        <w:rPr>
          <w:rFonts w:ascii="Times New Roman" w:eastAsia="Calibri" w:hAnsi="Times New Roman" w:cs="Times New Roman"/>
          <w:sz w:val="28"/>
          <w:vertAlign w:val="superscript"/>
          <w:lang w:val="uk-UA"/>
        </w:rPr>
        <w:t>2</w:t>
      </w:r>
      <w:r w:rsidRPr="007E5866">
        <w:rPr>
          <w:rFonts w:ascii="Times New Roman" w:eastAsia="Calibri" w:hAnsi="Times New Roman" w:cs="Times New Roman"/>
          <w:sz w:val="28"/>
          <w:lang w:val="uk-UA"/>
        </w:rPr>
        <w:t>, що в 2024/2025 навчальному році складає 12,3 м</w:t>
      </w:r>
      <w:r w:rsidRPr="007E5866">
        <w:rPr>
          <w:rFonts w:ascii="Times New Roman" w:eastAsia="Calibri" w:hAnsi="Times New Roman" w:cs="Times New Roman"/>
          <w:sz w:val="28"/>
          <w:vertAlign w:val="superscript"/>
          <w:lang w:val="uk-UA"/>
        </w:rPr>
        <w:t>2</w:t>
      </w:r>
      <w:r w:rsidRPr="007E5866">
        <w:rPr>
          <w:rFonts w:ascii="Times New Roman" w:eastAsia="Calibri" w:hAnsi="Times New Roman" w:cs="Times New Roman"/>
          <w:sz w:val="28"/>
          <w:lang w:val="uk-UA"/>
        </w:rPr>
        <w:t> на одного студента з урахуванням ліцензійного обсягу. Будівлі й споруди відповідають паспортним даним, санітарно-технічним нормам. Площі земельної ділянки складають 1,7827 га та 1,9232 га. На території закладу освіти облаштоване приміщення захисної споруди цивільного захисту (укриття).</w:t>
      </w:r>
    </w:p>
    <w:p w:rsidR="004905A3" w:rsidRPr="007E5866" w:rsidRDefault="004905A3" w:rsidP="004905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E5866">
        <w:rPr>
          <w:rFonts w:ascii="Times New Roman" w:eastAsia="Calibri" w:hAnsi="Times New Roman" w:cs="Times New Roman"/>
          <w:sz w:val="28"/>
          <w:lang w:val="uk-UA"/>
        </w:rPr>
        <w:t xml:space="preserve">Освітній процес здійснюється з використанням спеціально облаштованих навчальних аудиторій, кабінетів (36), лабораторій (3), які достатньою мірою забезпечені сучасною комп’ютерною технікою, необхідними навчально-методичними та демонстраційними матеріалами, навчальною та науковою літературою на паперових та електронних носіях. </w:t>
      </w:r>
    </w:p>
    <w:p w:rsidR="004905A3" w:rsidRPr="007E5866" w:rsidRDefault="004905A3" w:rsidP="004905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E5866">
        <w:rPr>
          <w:rFonts w:ascii="Times New Roman" w:eastAsia="Calibri" w:hAnsi="Times New Roman" w:cs="Times New Roman"/>
          <w:sz w:val="28"/>
          <w:lang w:val="uk-UA"/>
        </w:rPr>
        <w:t>До послуг здобувачів освіти спеціальності «</w:t>
      </w:r>
      <w:r w:rsidR="0090700B">
        <w:rPr>
          <w:rFonts w:ascii="Times New Roman" w:eastAsia="Calibri" w:hAnsi="Times New Roman" w:cs="Times New Roman"/>
          <w:sz w:val="28"/>
          <w:lang w:val="uk-UA"/>
        </w:rPr>
        <w:t>Фізична культура і спорт</w:t>
      </w:r>
      <w:r w:rsidRPr="007E5866">
        <w:rPr>
          <w:rFonts w:ascii="Times New Roman" w:eastAsia="Calibri" w:hAnsi="Times New Roman" w:cs="Times New Roman"/>
          <w:sz w:val="28"/>
          <w:lang w:val="uk-UA"/>
        </w:rPr>
        <w:t>» просторі аудиторії, дві актові зали площею 244,7 м</w:t>
      </w:r>
      <w:r w:rsidRPr="007E5866">
        <w:rPr>
          <w:rFonts w:ascii="Times New Roman" w:eastAsia="Calibri" w:hAnsi="Times New Roman" w:cs="Times New Roman"/>
          <w:sz w:val="28"/>
          <w:vertAlign w:val="superscript"/>
          <w:lang w:val="uk-UA"/>
        </w:rPr>
        <w:t>2</w:t>
      </w:r>
      <w:r w:rsidRPr="007E5866">
        <w:rPr>
          <w:rFonts w:ascii="Times New Roman" w:eastAsia="Calibri" w:hAnsi="Times New Roman" w:cs="Times New Roman"/>
          <w:sz w:val="28"/>
          <w:lang w:val="uk-UA"/>
        </w:rPr>
        <w:t>,  204,8 м</w:t>
      </w:r>
      <w:r w:rsidRPr="007E5866">
        <w:rPr>
          <w:rFonts w:ascii="Times New Roman" w:eastAsia="Calibri" w:hAnsi="Times New Roman" w:cs="Times New Roman"/>
          <w:sz w:val="28"/>
          <w:vertAlign w:val="superscript"/>
          <w:lang w:val="uk-UA"/>
        </w:rPr>
        <w:t>2</w:t>
      </w:r>
      <w:r w:rsidRPr="007E5866">
        <w:rPr>
          <w:rFonts w:ascii="Times New Roman" w:eastAsia="Calibri" w:hAnsi="Times New Roman" w:cs="Times New Roman"/>
          <w:sz w:val="24"/>
          <w:lang w:val="uk-UA"/>
        </w:rPr>
        <w:t>,</w:t>
      </w:r>
      <w:r w:rsidRPr="007E5866">
        <w:rPr>
          <w:rFonts w:ascii="Times New Roman" w:eastAsia="Calibri" w:hAnsi="Times New Roman" w:cs="Times New Roman"/>
          <w:sz w:val="28"/>
          <w:lang w:val="uk-UA"/>
        </w:rPr>
        <w:t xml:space="preserve"> їдальня на 80 місць, площею 296,3 м</w:t>
      </w:r>
      <w:r w:rsidRPr="007E5866">
        <w:rPr>
          <w:rFonts w:ascii="Times New Roman" w:eastAsia="Calibri" w:hAnsi="Times New Roman" w:cs="Times New Roman"/>
          <w:sz w:val="28"/>
          <w:vertAlign w:val="superscript"/>
          <w:lang w:val="uk-UA"/>
        </w:rPr>
        <w:t>2</w:t>
      </w:r>
      <w:r w:rsidRPr="007E5866">
        <w:rPr>
          <w:rFonts w:ascii="Times New Roman" w:eastAsia="Calibri" w:hAnsi="Times New Roman" w:cs="Times New Roman"/>
          <w:sz w:val="28"/>
          <w:lang w:val="uk-UA"/>
        </w:rPr>
        <w:t>, медичний пункт, спортивна зала з сучасним обладнанням та інвентарем</w:t>
      </w:r>
      <w:r w:rsidR="00E5060F">
        <w:rPr>
          <w:rFonts w:ascii="Times New Roman" w:eastAsia="Calibri" w:hAnsi="Times New Roman" w:cs="Times New Roman"/>
          <w:sz w:val="28"/>
          <w:lang w:val="uk-UA"/>
        </w:rPr>
        <w:t xml:space="preserve"> (додаток 1)</w:t>
      </w:r>
      <w:r w:rsidRPr="007E5866">
        <w:rPr>
          <w:rFonts w:ascii="Times New Roman" w:eastAsia="Calibri" w:hAnsi="Times New Roman" w:cs="Times New Roman"/>
          <w:sz w:val="28"/>
          <w:lang w:val="uk-UA"/>
        </w:rPr>
        <w:t xml:space="preserve">, спортивні майданчики, читальна зала на 40 місць, кабінет психологічної підтримки, що забезпечує кваліфіковану психологічну допомогу учасникам освітнього процесу. </w:t>
      </w:r>
    </w:p>
    <w:p w:rsidR="004905A3" w:rsidRPr="007E5866" w:rsidRDefault="004905A3" w:rsidP="004905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E5866">
        <w:rPr>
          <w:rFonts w:ascii="Times New Roman" w:eastAsia="Calibri" w:hAnsi="Times New Roman" w:cs="Times New Roman"/>
          <w:sz w:val="28"/>
          <w:lang w:val="uk-UA"/>
        </w:rPr>
        <w:t>У розпорядженні студентів комфортабельний гуртожиток на 286 місць, площа якого становить – 2516,5 м</w:t>
      </w:r>
      <w:r w:rsidRPr="007E5866">
        <w:rPr>
          <w:rFonts w:ascii="Times New Roman" w:eastAsia="Calibri" w:hAnsi="Times New Roman" w:cs="Times New Roman"/>
          <w:sz w:val="28"/>
          <w:vertAlign w:val="superscript"/>
          <w:lang w:val="uk-UA"/>
        </w:rPr>
        <w:t>2</w:t>
      </w:r>
      <w:r w:rsidRPr="007E5866">
        <w:rPr>
          <w:rFonts w:ascii="Times New Roman" w:eastAsia="Calibri" w:hAnsi="Times New Roman" w:cs="Times New Roman"/>
          <w:sz w:val="28"/>
          <w:lang w:val="uk-UA"/>
        </w:rPr>
        <w:t>. Потреба в гуртожитку іногородніх студентів задовольняється на 100%. Кімнати в гуртожитку мають доступ до мережі Інтернет, зокрема й бездротовий доступ.</w:t>
      </w:r>
    </w:p>
    <w:p w:rsidR="004905A3" w:rsidRPr="007E5866" w:rsidRDefault="004905A3" w:rsidP="004905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E5866">
        <w:rPr>
          <w:rFonts w:ascii="Times New Roman" w:eastAsia="Calibri" w:hAnsi="Times New Roman" w:cs="Times New Roman"/>
          <w:sz w:val="28"/>
          <w:lang w:val="uk-UA"/>
        </w:rPr>
        <w:t>Навчальний заклад має свою бібліотеку, площа якої складає 124,4 м</w:t>
      </w:r>
      <w:r w:rsidRPr="007E5866">
        <w:rPr>
          <w:rFonts w:ascii="Times New Roman" w:eastAsia="Calibri" w:hAnsi="Times New Roman" w:cs="Times New Roman"/>
          <w:sz w:val="28"/>
          <w:vertAlign w:val="superscript"/>
          <w:lang w:val="uk-UA"/>
        </w:rPr>
        <w:t>2</w:t>
      </w:r>
      <w:r>
        <w:rPr>
          <w:rFonts w:ascii="Times New Roman" w:eastAsia="Calibri" w:hAnsi="Times New Roman" w:cs="Times New Roman"/>
          <w:sz w:val="28"/>
          <w:lang w:val="uk-UA"/>
        </w:rPr>
        <w:t>. У</w:t>
      </w:r>
      <w:r w:rsidRPr="007E5866">
        <w:rPr>
          <w:rFonts w:ascii="Times New Roman" w:eastAsia="Calibri" w:hAnsi="Times New Roman" w:cs="Times New Roman"/>
          <w:sz w:val="28"/>
          <w:lang w:val="uk-UA"/>
        </w:rPr>
        <w:t xml:space="preserve"> просторій читальній залі на 35 посадкових місць є 6 комп’ютерів, 3 багатофункціональні пристрої, </w:t>
      </w:r>
      <w:r w:rsidRPr="007E5866">
        <w:rPr>
          <w:rFonts w:ascii="Times New Roman" w:eastAsia="Calibri" w:hAnsi="Times New Roman" w:cs="Times New Roman"/>
          <w:sz w:val="28"/>
          <w:lang w:val="en-US"/>
        </w:rPr>
        <w:t>Wi</w:t>
      </w:r>
      <w:r w:rsidRPr="007E5866">
        <w:rPr>
          <w:rFonts w:ascii="Times New Roman" w:eastAsia="Calibri" w:hAnsi="Times New Roman" w:cs="Times New Roman"/>
          <w:sz w:val="28"/>
          <w:lang w:val="uk-UA"/>
        </w:rPr>
        <w:t>-</w:t>
      </w:r>
      <w:r w:rsidRPr="007E5866">
        <w:rPr>
          <w:rFonts w:ascii="Times New Roman" w:eastAsia="Calibri" w:hAnsi="Times New Roman" w:cs="Times New Roman"/>
          <w:sz w:val="28"/>
          <w:lang w:val="en-US"/>
        </w:rPr>
        <w:t>fi</w:t>
      </w:r>
      <w:r w:rsidRPr="007E5866">
        <w:rPr>
          <w:rFonts w:ascii="Times New Roman" w:eastAsia="Calibri" w:hAnsi="Times New Roman" w:cs="Times New Roman"/>
          <w:sz w:val="28"/>
          <w:lang w:val="uk-UA"/>
        </w:rPr>
        <w:t xml:space="preserve">. </w:t>
      </w:r>
    </w:p>
    <w:p w:rsidR="004905A3" w:rsidRPr="007E5866" w:rsidRDefault="004905A3" w:rsidP="004905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E5866">
        <w:rPr>
          <w:rFonts w:ascii="Times New Roman" w:eastAsia="Calibri" w:hAnsi="Times New Roman" w:cs="Times New Roman"/>
          <w:sz w:val="28"/>
          <w:lang w:val="uk-UA"/>
        </w:rPr>
        <w:t>Загальний  книжковий фонд  складає 22448 примірників, з них:</w:t>
      </w:r>
    </w:p>
    <w:p w:rsidR="004905A3" w:rsidRPr="007E5866" w:rsidRDefault="004905A3" w:rsidP="004905A3">
      <w:pPr>
        <w:numPr>
          <w:ilvl w:val="0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E5866">
        <w:rPr>
          <w:rFonts w:ascii="Times New Roman" w:eastAsia="Calibri" w:hAnsi="Times New Roman" w:cs="Times New Roman"/>
          <w:sz w:val="28"/>
          <w:lang w:val="uk-UA"/>
        </w:rPr>
        <w:t xml:space="preserve">навчальна література для освітніх компонентів, що формують загальні компетентності – </w:t>
      </w:r>
      <w:r w:rsidR="000947F6">
        <w:rPr>
          <w:rFonts w:ascii="Times New Roman" w:eastAsia="Calibri" w:hAnsi="Times New Roman" w:cs="Times New Roman"/>
          <w:sz w:val="28"/>
          <w:lang w:val="uk-UA"/>
        </w:rPr>
        <w:t>1082</w:t>
      </w:r>
      <w:r w:rsidRPr="007E5866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4905A3" w:rsidRPr="007E5866" w:rsidRDefault="004905A3" w:rsidP="004905A3">
      <w:pPr>
        <w:numPr>
          <w:ilvl w:val="0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E5866">
        <w:rPr>
          <w:rFonts w:ascii="Times New Roman" w:eastAsia="Calibri" w:hAnsi="Times New Roman" w:cs="Times New Roman"/>
          <w:sz w:val="28"/>
          <w:lang w:val="uk-UA"/>
        </w:rPr>
        <w:t>навчальна література для освітніх компонентів, що формують</w:t>
      </w:r>
      <w:r w:rsidR="000947F6">
        <w:rPr>
          <w:rFonts w:ascii="Times New Roman" w:eastAsia="Calibri" w:hAnsi="Times New Roman" w:cs="Times New Roman"/>
          <w:sz w:val="28"/>
          <w:lang w:val="uk-UA"/>
        </w:rPr>
        <w:t xml:space="preserve"> спеціальні компетентності – 1021</w:t>
      </w:r>
      <w:r w:rsidRPr="007E5866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4905A3" w:rsidRPr="007E5866" w:rsidRDefault="004905A3" w:rsidP="004905A3">
      <w:pPr>
        <w:numPr>
          <w:ilvl w:val="0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E5866">
        <w:rPr>
          <w:rFonts w:ascii="Times New Roman" w:eastAsia="Calibri" w:hAnsi="Times New Roman" w:cs="Times New Roman"/>
          <w:sz w:val="28"/>
          <w:lang w:val="uk-UA"/>
        </w:rPr>
        <w:t>навчальна література для освітніх компонентів з</w:t>
      </w:r>
      <w:r w:rsidR="000947F6">
        <w:rPr>
          <w:rFonts w:ascii="Times New Roman" w:eastAsia="Calibri" w:hAnsi="Times New Roman" w:cs="Times New Roman"/>
          <w:sz w:val="28"/>
          <w:lang w:val="uk-UA"/>
        </w:rPr>
        <w:t>а вибором здобувачів освіти – 76</w:t>
      </w:r>
      <w:bookmarkStart w:id="0" w:name="_GoBack"/>
      <w:bookmarkEnd w:id="0"/>
      <w:r w:rsidRPr="007E5866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4905A3" w:rsidRPr="007E5866" w:rsidRDefault="004905A3" w:rsidP="004905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5866">
        <w:rPr>
          <w:rFonts w:ascii="Times New Roman" w:eastAsia="Calibri" w:hAnsi="Times New Roman" w:cs="Times New Roman"/>
          <w:sz w:val="28"/>
          <w:lang w:val="uk-UA"/>
        </w:rPr>
        <w:t xml:space="preserve">Матеріально-технічна база Коледжу постійно оновлюється. </w:t>
      </w:r>
      <w:r w:rsidRPr="007E58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Коледжем приділяється окрема увага забезпеченню умов безперешкодного доступу до мережі Інтернет для студентів та працівників, вільними зонами доступу до </w:t>
      </w:r>
      <w:proofErr w:type="spellStart"/>
      <w:r w:rsidRPr="007E5866">
        <w:rPr>
          <w:rFonts w:ascii="Times New Roman" w:eastAsia="Calibri" w:hAnsi="Times New Roman" w:cs="Times New Roman"/>
          <w:sz w:val="28"/>
          <w:szCs w:val="28"/>
          <w:lang w:val="uk-UA"/>
        </w:rPr>
        <w:t>Wi-fі</w:t>
      </w:r>
      <w:proofErr w:type="spellEnd"/>
      <w:r w:rsidRPr="007E586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905A3" w:rsidRPr="007E5866" w:rsidRDefault="004905A3" w:rsidP="004905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5866">
        <w:rPr>
          <w:rFonts w:ascii="Times New Roman" w:eastAsia="Calibri" w:hAnsi="Times New Roman" w:cs="Times New Roman"/>
          <w:sz w:val="28"/>
          <w:szCs w:val="28"/>
          <w:lang w:val="uk-UA"/>
        </w:rPr>
        <w:t>Коледж відповідно до чинних нормативних документів та внутрішніх розпоряджень адміністрації забезпечує реалізацію прав на освіту осіб з особливими освітніми потребами. Навчальний корпус обладнаний пандусом, встановлена кнопка виклику.</w:t>
      </w:r>
    </w:p>
    <w:p w:rsidR="004905A3" w:rsidRDefault="004905A3" w:rsidP="004905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5866">
        <w:rPr>
          <w:rFonts w:ascii="Times New Roman" w:eastAsia="Calibri" w:hAnsi="Times New Roman" w:cs="Times New Roman"/>
          <w:sz w:val="28"/>
          <w:szCs w:val="28"/>
          <w:lang w:val="uk-UA"/>
        </w:rPr>
        <w:t>Соціальна інфраструктура навчального закладу повною мірою відповідає вимогам і потребам усіх учасників освітнього процесу.</w:t>
      </w:r>
      <w:r w:rsidR="003951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9511F" w:rsidRPr="007E5866" w:rsidRDefault="0039511F" w:rsidP="0039511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Додаток 1</w:t>
      </w:r>
    </w:p>
    <w:tbl>
      <w:tblPr>
        <w:tblStyle w:val="a3"/>
        <w:tblW w:w="10020" w:type="dxa"/>
        <w:tblLook w:val="04A0" w:firstRow="1" w:lastRow="0" w:firstColumn="1" w:lastColumn="0" w:noHBand="0" w:noVBand="1"/>
      </w:tblPr>
      <w:tblGrid>
        <w:gridCol w:w="568"/>
        <w:gridCol w:w="7937"/>
        <w:gridCol w:w="1515"/>
      </w:tblGrid>
      <w:tr w:rsidR="0030295C" w:rsidRPr="00162190" w:rsidTr="0039511F">
        <w:trPr>
          <w:gridAfter w:val="1"/>
          <w:wAfter w:w="1515" w:type="dxa"/>
          <w:trHeight w:val="402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295C" w:rsidRDefault="0030295C" w:rsidP="00E50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Перелік </w:t>
            </w:r>
          </w:p>
          <w:p w:rsidR="0030295C" w:rsidRDefault="0030295C" w:rsidP="00E50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фізкультурного обладнання та інвентаря</w:t>
            </w:r>
            <w:r w:rsidRPr="001621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0295C" w:rsidRPr="00162190" w:rsidRDefault="0030295C" w:rsidP="00E50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tcBorders>
              <w:top w:val="single" w:sz="4" w:space="0" w:color="auto"/>
            </w:tcBorders>
            <w:noWrap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937" w:type="dxa"/>
            <w:tcBorders>
              <w:top w:val="single" w:sz="4" w:space="0" w:color="auto"/>
            </w:tcBorders>
          </w:tcPr>
          <w:p w:rsidR="0030295C" w:rsidRPr="00162190" w:rsidRDefault="0030295C" w:rsidP="0016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Антена волейбольна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Бар'єр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937" w:type="dxa"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Битки боксерські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Боксерські лапи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937" w:type="dxa"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Бруси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937" w:type="dxa"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Ваги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Важелі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Гвинті</w:t>
            </w: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 пневматична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937" w:type="dxa"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Гантелі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937" w:type="dxa"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Гиря 16 кг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Гімнастичні обручі маленькі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937" w:type="dxa"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Гімнастичні палки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937" w:type="dxa"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Гімнастична стінка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Гранати</w:t>
            </w:r>
            <w:r w:rsidR="00395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(учбові)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Гриф олімпійський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Груша боксерська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937" w:type="dxa"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Дартс</w:t>
            </w:r>
            <w:proofErr w:type="spellEnd"/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Диск для метання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937" w:type="dxa"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Диск здоров'я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Еспандер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Жилетка з важелем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на гомілку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на груди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на стопу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Канат для лазіння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Канат для </w:t>
            </w: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перетягування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Каримат</w:t>
            </w:r>
            <w:proofErr w:type="spellEnd"/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Кільця баскетбольні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402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7937" w:type="dxa"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Кінь гімнастичний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937" w:type="dxa"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Козел гімнастичний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Колодки стартові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Конуси баскетбольні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Кріплен</w:t>
            </w:r>
            <w:r w:rsidR="00395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мішку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</w:t>
            </w:r>
          </w:p>
        </w:tc>
        <w:tc>
          <w:tcPr>
            <w:tcW w:w="7937" w:type="dxa"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Лави гімнастичні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Лавка  </w:t>
            </w:r>
            <w:r w:rsidR="0039511F"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тренажерна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7937" w:type="dxa"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Лавка для </w:t>
            </w:r>
            <w:r w:rsidR="0039511F"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жиму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7937" w:type="dxa"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Лавка для преса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Манішки</w:t>
            </w:r>
            <w:proofErr w:type="spellEnd"/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7937" w:type="dxa"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 гімнастичні маленькі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Мати гімнастичні   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7937" w:type="dxa"/>
            <w:hideMark/>
          </w:tcPr>
          <w:p w:rsidR="0030295C" w:rsidRPr="00162190" w:rsidRDefault="0030295C" w:rsidP="003951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Мати </w:t>
            </w:r>
            <w:proofErr w:type="spellStart"/>
            <w:r w:rsidR="00395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борцовські</w:t>
            </w:r>
            <w:proofErr w:type="spellEnd"/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 для ринга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7937" w:type="dxa"/>
            <w:hideMark/>
          </w:tcPr>
          <w:p w:rsidR="0030295C" w:rsidRPr="00162190" w:rsidRDefault="0039511F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Мішок</w:t>
            </w:r>
            <w:r w:rsidR="0030295C"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боксерський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7937" w:type="dxa"/>
            <w:hideMark/>
          </w:tcPr>
          <w:p w:rsidR="0030295C" w:rsidRPr="00162190" w:rsidRDefault="0039511F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Мішок</w:t>
            </w:r>
            <w:r w:rsidR="0030295C"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тент 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М'яч баскетбольний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М'яч волейбольний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М'яч гандбольний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М'яч гумовий набивний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М'яч футбольний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Накладки на ноги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Насос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9511F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Обладнання для стриб</w:t>
            </w:r>
            <w:r w:rsidR="0030295C"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ків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Обручі  металеві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Обручі пластмасові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7937" w:type="dxa"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Перекладина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9511F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Рукавиці</w:t>
            </w:r>
            <w:r w:rsidR="0030295C"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боксерські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Пістолет пневматичний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90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7937" w:type="dxa"/>
            <w:hideMark/>
          </w:tcPr>
          <w:p w:rsidR="0030295C" w:rsidRPr="00162190" w:rsidRDefault="0030295C" w:rsidP="003951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Покриття </w:t>
            </w:r>
            <w:proofErr w:type="spellStart"/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борцовське</w:t>
            </w:r>
            <w:proofErr w:type="spellEnd"/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Ракетка для бадмінтону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7937" w:type="dxa"/>
            <w:hideMark/>
          </w:tcPr>
          <w:p w:rsidR="0030295C" w:rsidRPr="00162190" w:rsidRDefault="0030295C" w:rsidP="00D21B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Ракушка </w:t>
            </w:r>
            <w:r w:rsidR="00D21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захисна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7937" w:type="dxa"/>
            <w:hideMark/>
          </w:tcPr>
          <w:p w:rsidR="0030295C" w:rsidRPr="00162190" w:rsidRDefault="00D21B74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Ракетки</w:t>
            </w:r>
            <w:r w:rsidR="0030295C"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тенісні</w:t>
            </w:r>
          </w:p>
        </w:tc>
        <w:tc>
          <w:tcPr>
            <w:tcW w:w="1515" w:type="dxa"/>
            <w:hideMark/>
          </w:tcPr>
          <w:p w:rsidR="0030295C" w:rsidRPr="00162190" w:rsidRDefault="00D21B74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295C"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Рупор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7937" w:type="dxa"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Сейф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7937" w:type="dxa"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Сітка для настільного тенісу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Сітка баскетбольна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Сітка волейбольна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Сітка футбольні ворота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7937" w:type="dxa"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Стійка для </w:t>
            </w:r>
            <w:r w:rsidR="00D21B74"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присідання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7937" w:type="dxa"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Стійка для штанг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D21B74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армр</w:t>
            </w:r>
            <w:r w:rsidR="0030295C"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лінгу</w:t>
            </w:r>
            <w:proofErr w:type="spellEnd"/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тенісний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Стійка волейбольна </w:t>
            </w:r>
            <w:r w:rsidR="00D21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</w:t>
            </w:r>
            <w:proofErr w:type="spellEnd"/>
            <w:r w:rsidR="00D21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D21B74" w:rsidP="00D21B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Табло для </w:t>
            </w:r>
            <w:r w:rsidR="0030295C"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74</w:t>
            </w:r>
          </w:p>
        </w:tc>
        <w:tc>
          <w:tcPr>
            <w:tcW w:w="7937" w:type="dxa"/>
            <w:hideMark/>
          </w:tcPr>
          <w:p w:rsidR="0030295C" w:rsidRPr="00162190" w:rsidRDefault="00D21B74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Тренажер</w:t>
            </w:r>
            <w:r w:rsidR="0030295C"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для </w:t>
            </w: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присідання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7937" w:type="dxa"/>
            <w:hideMark/>
          </w:tcPr>
          <w:p w:rsidR="0030295C" w:rsidRPr="00162190" w:rsidRDefault="00D21B74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Тренажер</w:t>
            </w:r>
            <w:r w:rsidR="0030295C"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поворот 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7937" w:type="dxa"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Тренаж для </w:t>
            </w:r>
            <w:r w:rsidR="00D21B74"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біцепсів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7937" w:type="dxa"/>
            <w:hideMark/>
          </w:tcPr>
          <w:p w:rsidR="0030295C" w:rsidRPr="00162190" w:rsidRDefault="00D21B74" w:rsidP="00D21B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Тренаж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 для </w:t>
            </w:r>
            <w:r w:rsidR="0030295C"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30295C"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язів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7937" w:type="dxa"/>
            <w:hideMark/>
          </w:tcPr>
          <w:p w:rsidR="0030295C" w:rsidRPr="00162190" w:rsidRDefault="00D21B74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Тренажер </w:t>
            </w:r>
            <w:r w:rsidR="0030295C"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універ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сальний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Тренога</w:t>
            </w:r>
            <w:proofErr w:type="spellEnd"/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D21B74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Тренажер </w:t>
            </w:r>
            <w:r w:rsidR="0030295C"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Екстазі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Трибуна д</w:t>
            </w:r>
            <w:r w:rsidR="00D21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 судді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D21B74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боксерська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футбольн</w:t>
            </w:r>
            <w:r w:rsidR="00D21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Фути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пари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7937" w:type="dxa"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Шведська стінка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Шиповки</w:t>
            </w:r>
            <w:proofErr w:type="spellEnd"/>
            <w:r w:rsidR="00D21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(спортивне взуття)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Шолом трен</w:t>
            </w:r>
            <w:r w:rsidR="00D21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увальний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7937" w:type="dxa"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Штанга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7937" w:type="dxa"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Щит баскетб</w:t>
            </w:r>
            <w:r w:rsidR="00D21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ольний</w:t>
            </w:r>
          </w:p>
        </w:tc>
        <w:tc>
          <w:tcPr>
            <w:tcW w:w="1515" w:type="dxa"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0295C" w:rsidRPr="00162190" w:rsidTr="0039511F">
        <w:trPr>
          <w:trHeight w:val="375"/>
        </w:trPr>
        <w:tc>
          <w:tcPr>
            <w:tcW w:w="568" w:type="dxa"/>
            <w:noWrap/>
            <w:hideMark/>
          </w:tcPr>
          <w:p w:rsidR="0030295C" w:rsidRPr="00162190" w:rsidRDefault="0030295C" w:rsidP="00771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7937" w:type="dxa"/>
            <w:noWrap/>
            <w:hideMark/>
          </w:tcPr>
          <w:p w:rsidR="0030295C" w:rsidRPr="00162190" w:rsidRDefault="0030295C" w:rsidP="00162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Ядро</w:t>
            </w:r>
          </w:p>
        </w:tc>
        <w:tc>
          <w:tcPr>
            <w:tcW w:w="1515" w:type="dxa"/>
            <w:noWrap/>
            <w:hideMark/>
          </w:tcPr>
          <w:p w:rsidR="0030295C" w:rsidRPr="00162190" w:rsidRDefault="0030295C" w:rsidP="00D2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2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</w:tbl>
    <w:p w:rsidR="000F5B0C" w:rsidRPr="00162190" w:rsidRDefault="000947F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F5B0C" w:rsidRPr="00162190" w:rsidSect="00494B0D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20220"/>
    <w:multiLevelType w:val="hybridMultilevel"/>
    <w:tmpl w:val="6C92ABBC"/>
    <w:lvl w:ilvl="0" w:tplc="23827DCC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A3"/>
    <w:rsid w:val="000947F6"/>
    <w:rsid w:val="00162190"/>
    <w:rsid w:val="00271037"/>
    <w:rsid w:val="0030295C"/>
    <w:rsid w:val="0039511F"/>
    <w:rsid w:val="004905A3"/>
    <w:rsid w:val="00494B0D"/>
    <w:rsid w:val="00655A82"/>
    <w:rsid w:val="0077136D"/>
    <w:rsid w:val="007E24E2"/>
    <w:rsid w:val="0090700B"/>
    <w:rsid w:val="00D21B74"/>
    <w:rsid w:val="00E5060F"/>
    <w:rsid w:val="00F8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7B04"/>
  <w15:chartTrackingRefBased/>
  <w15:docId w15:val="{307A701A-38AF-4167-82A1-FC6C91E0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2024-11-25T10:02:00Z</dcterms:created>
  <dcterms:modified xsi:type="dcterms:W3CDTF">2024-11-26T13:39:00Z</dcterms:modified>
</cp:coreProperties>
</file>