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26" w:rsidRDefault="00903726" w:rsidP="00903726">
      <w:pPr>
        <w:jc w:val="center"/>
        <w:rPr>
          <w:b/>
          <w:sz w:val="28"/>
          <w:szCs w:val="28"/>
        </w:rPr>
      </w:pPr>
      <w:r w:rsidRPr="00903726">
        <w:rPr>
          <w:rFonts w:ascii="Times New Roman" w:hAnsi="Times New Roman" w:cs="Times New Roman"/>
          <w:b/>
          <w:sz w:val="28"/>
          <w:szCs w:val="28"/>
        </w:rPr>
        <w:t>Робота Євроклубу «Світовий простір»</w:t>
      </w:r>
    </w:p>
    <w:p w:rsidR="00753FCA" w:rsidRDefault="00C1369E" w:rsidP="00C136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другому семестрі поточного навчального року продовжив свою діяльність Євроклуб «Світовий простір», керівником якого є Кисла Н.В., викладач англійської мови. Однією з основних цілей гуртка залишається створення сприятливих умов для самореалізації студентської молоді, вироблення нового стилю відносин, поведінки, мислення, підготовка молоді до життя в об’єднаній Європі.</w:t>
      </w:r>
    </w:p>
    <w:p w:rsidR="00C1369E" w:rsidRDefault="00C1369E" w:rsidP="00C136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Євроклубу відбувалися кожного другого вівторка місяця на 9-ому уроці в аудиторії № 18</w:t>
      </w:r>
      <w:r w:rsidR="005F4AC0">
        <w:rPr>
          <w:rFonts w:ascii="Times New Roman" w:hAnsi="Times New Roman" w:cs="Times New Roman"/>
          <w:sz w:val="28"/>
          <w:szCs w:val="28"/>
        </w:rPr>
        <w:t xml:space="preserve"> та збирали 15-20 студентів переважно з груп з додатковою спеціалізацією «Вчитель англійської мови в початкових класах».</w:t>
      </w:r>
    </w:p>
    <w:p w:rsidR="005F4AC0" w:rsidRDefault="005F4AC0" w:rsidP="00C136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 керівництвом викладача були переглянуті відеоролики, опрацьовані тексти та проведені дискусії з наступних тем:</w:t>
      </w:r>
    </w:p>
    <w:p w:rsidR="005F4AC0" w:rsidRDefault="00D65244" w:rsidP="001B71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3726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425A2A16" wp14:editId="180D5D6B">
            <wp:simplePos x="0" y="0"/>
            <wp:positionH relativeFrom="column">
              <wp:posOffset>13335</wp:posOffset>
            </wp:positionH>
            <wp:positionV relativeFrom="paragraph">
              <wp:posOffset>46355</wp:posOffset>
            </wp:positionV>
            <wp:extent cx="4286250" cy="3064510"/>
            <wp:effectExtent l="0" t="0" r="0" b="2540"/>
            <wp:wrapTight wrapText="bothSides">
              <wp:wrapPolygon edited="0">
                <wp:start x="0" y="0"/>
                <wp:lineTo x="0" y="21484"/>
                <wp:lineTo x="21504" y="21484"/>
                <wp:lineTo x="21504" y="0"/>
                <wp:lineTo x="0" y="0"/>
              </wp:wrapPolygon>
            </wp:wrapTight>
            <wp:docPr id="1" name="Рисунок 1" descr="D:\Фотки\Фото-Наташа\робота\Студенти\2016 ІІ семестр\2016426100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\Фото-Наташа\робота\Студенти\2016 ІІ семестр\20164261005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2" r="17308"/>
                    <a:stretch/>
                  </pic:blipFill>
                  <pic:spPr bwMode="auto">
                    <a:xfrm>
                      <a:off x="0" y="0"/>
                      <a:ext cx="428625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B7160">
        <w:rPr>
          <w:rFonts w:ascii="Times New Roman" w:hAnsi="Times New Roman" w:cs="Times New Roman"/>
          <w:sz w:val="28"/>
          <w:szCs w:val="28"/>
        </w:rPr>
        <w:t>Різдвяні традиції в Великобританії;</w:t>
      </w:r>
    </w:p>
    <w:p w:rsidR="001B7160" w:rsidRDefault="001B7160" w:rsidP="001B71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Європейська інтеграція України: основні історичні віхи, сучасність;</w:t>
      </w:r>
    </w:p>
    <w:p w:rsidR="001B7160" w:rsidRDefault="00B45B20" w:rsidP="001B71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Навчайся в Європі! (освітні програми, гранти</w:t>
      </w:r>
      <w:r w:rsidR="003D28F9">
        <w:rPr>
          <w:rFonts w:ascii="Times New Roman" w:hAnsi="Times New Roman" w:cs="Times New Roman"/>
          <w:sz w:val="28"/>
          <w:szCs w:val="28"/>
        </w:rPr>
        <w:t xml:space="preserve"> та стипендії Європейського Союзу та держав-членів ЄС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28F9">
        <w:rPr>
          <w:rFonts w:ascii="Times New Roman" w:hAnsi="Times New Roman" w:cs="Times New Roman"/>
          <w:sz w:val="28"/>
          <w:szCs w:val="28"/>
        </w:rPr>
        <w:t>;</w:t>
      </w:r>
    </w:p>
    <w:p w:rsidR="003D28F9" w:rsidRDefault="003D28F9" w:rsidP="001B71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Британія в Європі?</w:t>
      </w:r>
    </w:p>
    <w:p w:rsidR="003D28F9" w:rsidRDefault="003D28F9" w:rsidP="001B71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Європи;</w:t>
      </w:r>
    </w:p>
    <w:p w:rsidR="003D28F9" w:rsidRDefault="003D28F9" w:rsidP="001B716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Франція – член Євросоюзу.</w:t>
      </w:r>
    </w:p>
    <w:p w:rsidR="003D28F9" w:rsidRDefault="003D28F9" w:rsidP="001510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 пожвавлене обговорення викликала тема навчання в країнах ЄС, в ході якого</w:t>
      </w:r>
      <w:r w:rsidR="00646EE4">
        <w:rPr>
          <w:rFonts w:ascii="Times New Roman" w:hAnsi="Times New Roman" w:cs="Times New Roman"/>
          <w:sz w:val="28"/>
          <w:szCs w:val="28"/>
        </w:rPr>
        <w:t xml:space="preserve"> студенти обговорювали переваги та недоліки навчання за кордоном. Активними членами дискусії були Бондаренко О. та </w:t>
      </w:r>
      <w:proofErr w:type="spellStart"/>
      <w:r w:rsidR="00646EE4">
        <w:rPr>
          <w:rFonts w:ascii="Times New Roman" w:hAnsi="Times New Roman" w:cs="Times New Roman"/>
          <w:sz w:val="28"/>
          <w:szCs w:val="28"/>
        </w:rPr>
        <w:t>Головаченко</w:t>
      </w:r>
      <w:proofErr w:type="spellEnd"/>
      <w:r w:rsidR="00646EE4">
        <w:rPr>
          <w:rFonts w:ascii="Times New Roman" w:hAnsi="Times New Roman" w:cs="Times New Roman"/>
          <w:sz w:val="28"/>
          <w:szCs w:val="28"/>
        </w:rPr>
        <w:t xml:space="preserve"> А. (3-А), </w:t>
      </w:r>
      <w:proofErr w:type="spellStart"/>
      <w:r w:rsidR="00646EE4">
        <w:rPr>
          <w:rFonts w:ascii="Times New Roman" w:hAnsi="Times New Roman" w:cs="Times New Roman"/>
          <w:sz w:val="28"/>
          <w:szCs w:val="28"/>
        </w:rPr>
        <w:t>Жевлева</w:t>
      </w:r>
      <w:proofErr w:type="spellEnd"/>
      <w:r w:rsidR="00646EE4">
        <w:rPr>
          <w:rFonts w:ascii="Times New Roman" w:hAnsi="Times New Roman" w:cs="Times New Roman"/>
          <w:sz w:val="28"/>
          <w:szCs w:val="28"/>
        </w:rPr>
        <w:t xml:space="preserve"> С., Грищенко В. та Логвиненко Г. (2-А), </w:t>
      </w:r>
      <w:proofErr w:type="spellStart"/>
      <w:r w:rsidR="00646EE4">
        <w:rPr>
          <w:rFonts w:ascii="Times New Roman" w:hAnsi="Times New Roman" w:cs="Times New Roman"/>
          <w:sz w:val="28"/>
          <w:szCs w:val="28"/>
        </w:rPr>
        <w:t>Єрак</w:t>
      </w:r>
      <w:proofErr w:type="spellEnd"/>
      <w:r w:rsidR="00646EE4">
        <w:rPr>
          <w:rFonts w:ascii="Times New Roman" w:hAnsi="Times New Roman" w:cs="Times New Roman"/>
          <w:sz w:val="28"/>
          <w:szCs w:val="28"/>
        </w:rPr>
        <w:t xml:space="preserve"> К. та </w:t>
      </w:r>
      <w:proofErr w:type="spellStart"/>
      <w:r w:rsidR="00646EE4">
        <w:rPr>
          <w:rFonts w:ascii="Times New Roman" w:hAnsi="Times New Roman" w:cs="Times New Roman"/>
          <w:sz w:val="28"/>
          <w:szCs w:val="28"/>
        </w:rPr>
        <w:t>Кондрашова</w:t>
      </w:r>
      <w:proofErr w:type="spellEnd"/>
      <w:r w:rsidR="00646EE4">
        <w:rPr>
          <w:rFonts w:ascii="Times New Roman" w:hAnsi="Times New Roman" w:cs="Times New Roman"/>
          <w:sz w:val="28"/>
          <w:szCs w:val="28"/>
        </w:rPr>
        <w:t xml:space="preserve"> А. (1-А). </w:t>
      </w:r>
    </w:p>
    <w:p w:rsidR="00646EE4" w:rsidRPr="003D28F9" w:rsidRDefault="0015108F" w:rsidP="00646EE4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Євроклубу взяли активну участь в підготовці та проведенні Днів Європи в коледжі, які проходили в рамках проведення декади ПЦК гуманітарних дисциплін у травні.</w:t>
      </w:r>
    </w:p>
    <w:sectPr w:rsidR="00646EE4" w:rsidRPr="003D28F9" w:rsidSect="00C1369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34C"/>
    <w:multiLevelType w:val="hybridMultilevel"/>
    <w:tmpl w:val="A4FE48D2"/>
    <w:lvl w:ilvl="0" w:tplc="9CC47DF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EC"/>
    <w:rsid w:val="0015108F"/>
    <w:rsid w:val="001B7160"/>
    <w:rsid w:val="003D28F9"/>
    <w:rsid w:val="00572AE6"/>
    <w:rsid w:val="005F4AC0"/>
    <w:rsid w:val="00646EE4"/>
    <w:rsid w:val="00753FCA"/>
    <w:rsid w:val="00903726"/>
    <w:rsid w:val="00B45B20"/>
    <w:rsid w:val="00C1369E"/>
    <w:rsid w:val="00D65244"/>
    <w:rsid w:val="00E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26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B7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26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B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Leshij</dc:creator>
  <cp:keywords/>
  <dc:description/>
  <cp:lastModifiedBy>Leshij</cp:lastModifiedBy>
  <cp:revision>10</cp:revision>
  <dcterms:created xsi:type="dcterms:W3CDTF">2016-06-29T13:50:00Z</dcterms:created>
  <dcterms:modified xsi:type="dcterms:W3CDTF">2016-06-29T15:33:00Z</dcterms:modified>
</cp:coreProperties>
</file>